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F00" w:rsidRDefault="00664F00" w:rsidP="004A54CD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noProof/>
          <w:lang w:val="sr-Latn-RS" w:eastAsia="sr-Latn-RS"/>
        </w:rPr>
        <w:drawing>
          <wp:inline distT="0" distB="0" distL="0" distR="0" wp14:anchorId="23126532" wp14:editId="13C0F214">
            <wp:extent cx="1858645" cy="1617980"/>
            <wp:effectExtent l="0" t="0" r="8255" b="1270"/>
            <wp:docPr id="1" name="Picture 1" descr="nov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vi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645" cy="161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4F00" w:rsidRDefault="00664F00" w:rsidP="004A54CD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A54CD" w:rsidRDefault="004A54CD" w:rsidP="004A54CD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ПРИПРЕМНА НАСТАВА </w:t>
      </w:r>
    </w:p>
    <w:p w:rsidR="004A54CD" w:rsidRDefault="00B770A3" w:rsidP="004A54CD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МУЗИЧКЕ</w:t>
      </w:r>
      <w:r w:rsidR="004A54C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СКЛОНОСТИ И СПОСОБНОСТИ</w:t>
      </w:r>
    </w:p>
    <w:p w:rsidR="00A63AB1" w:rsidRDefault="004A54CD" w:rsidP="00A63AB1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C3937">
        <w:rPr>
          <w:rFonts w:ascii="Times New Roman" w:hAnsi="Times New Roman" w:cs="Times New Roman"/>
          <w:sz w:val="24"/>
          <w:szCs w:val="24"/>
          <w:lang w:val="sr-Cyrl-RS"/>
        </w:rPr>
        <w:t xml:space="preserve">Припремна настава има за циљ да кандидате упути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у начин полагања испита провере </w:t>
      </w:r>
      <w:r w:rsidR="00B770A3">
        <w:rPr>
          <w:rFonts w:ascii="Times New Roman" w:hAnsi="Times New Roman" w:cs="Times New Roman"/>
          <w:sz w:val="24"/>
          <w:szCs w:val="24"/>
          <w:lang w:val="sr-Cyrl-RS"/>
        </w:rPr>
        <w:t>музичких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склоности и способности, да се предста</w:t>
      </w:r>
      <w:r w:rsidR="00126F7F">
        <w:rPr>
          <w:rFonts w:ascii="Times New Roman" w:hAnsi="Times New Roman" w:cs="Times New Roman"/>
          <w:sz w:val="24"/>
          <w:szCs w:val="24"/>
          <w:lang w:val="sr-Cyrl-RS"/>
        </w:rPr>
        <w:t>ве и увежбају садржаји релевант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ни за процену </w:t>
      </w:r>
      <w:r w:rsidR="00B770A3">
        <w:rPr>
          <w:rFonts w:ascii="Times New Roman" w:hAnsi="Times New Roman" w:cs="Times New Roman"/>
          <w:sz w:val="24"/>
          <w:szCs w:val="24"/>
          <w:lang w:val="sr-Cyrl-RS"/>
        </w:rPr>
        <w:t>музичких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склоности и способности (</w:t>
      </w:r>
      <w:r w:rsidR="00B770A3">
        <w:rPr>
          <w:rFonts w:ascii="Times New Roman" w:hAnsi="Times New Roman" w:cs="Times New Roman"/>
          <w:sz w:val="24"/>
          <w:szCs w:val="24"/>
          <w:lang w:val="sr-Cyrl-RS"/>
        </w:rPr>
        <w:t>учење и певање песама – избор из дечије музичке литературе и слушни тестови – препознавање и репродуковање ритмичких и мелодијских мотива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). </w:t>
      </w:r>
    </w:p>
    <w:p w:rsidR="00A63AB1" w:rsidRDefault="004A54CD" w:rsidP="00A63AB1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Настава се реализује </w:t>
      </w:r>
      <w:r w:rsidR="00B770A3">
        <w:rPr>
          <w:rFonts w:ascii="Times New Roman" w:hAnsi="Times New Roman" w:cs="Times New Roman"/>
          <w:b/>
          <w:sz w:val="24"/>
          <w:szCs w:val="24"/>
          <w:lang w:val="sr-Cyrl-RS"/>
        </w:rPr>
        <w:t>1</w:t>
      </w:r>
      <w:r w:rsidR="00EF4BA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и </w:t>
      </w:r>
      <w:r w:rsidR="00B770A3">
        <w:rPr>
          <w:rFonts w:ascii="Times New Roman" w:hAnsi="Times New Roman" w:cs="Times New Roman"/>
          <w:b/>
          <w:sz w:val="24"/>
          <w:szCs w:val="24"/>
          <w:lang w:val="sr-Cyrl-RS"/>
        </w:rPr>
        <w:t>3. јула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F4BAB">
        <w:rPr>
          <w:rFonts w:ascii="Times New Roman" w:hAnsi="Times New Roman" w:cs="Times New Roman"/>
          <w:b/>
          <w:sz w:val="24"/>
          <w:szCs w:val="24"/>
          <w:lang w:val="sr-Cyrl-RS"/>
        </w:rPr>
        <w:t>202</w:t>
      </w:r>
      <w:r w:rsidR="00EF4BAB">
        <w:rPr>
          <w:rFonts w:ascii="Times New Roman" w:hAnsi="Times New Roman" w:cs="Times New Roman"/>
          <w:b/>
          <w:sz w:val="24"/>
          <w:szCs w:val="24"/>
          <w:lang w:val="sr-Latn-RS"/>
        </w:rPr>
        <w:t>5</w:t>
      </w:r>
      <w:r>
        <w:rPr>
          <w:rFonts w:ascii="Times New Roman" w:hAnsi="Times New Roman" w:cs="Times New Roman"/>
          <w:sz w:val="24"/>
          <w:szCs w:val="24"/>
          <w:lang w:val="sr-Cyrl-RS"/>
        </w:rPr>
        <w:t>. године</w:t>
      </w:r>
      <w:r w:rsidR="00A63AB1">
        <w:rPr>
          <w:rFonts w:ascii="Times New Roman" w:hAnsi="Times New Roman" w:cs="Times New Roman"/>
          <w:sz w:val="24"/>
          <w:szCs w:val="24"/>
          <w:lang w:val="sr-Cyrl-RS"/>
        </w:rPr>
        <w:t>, Факултет за образовање учитеља и васпитача у Београду, Краљице Наталије 43.</w:t>
      </w:r>
      <w:r w:rsidR="00B770A3">
        <w:rPr>
          <w:rFonts w:ascii="Times New Roman" w:hAnsi="Times New Roman" w:cs="Times New Roman"/>
          <w:sz w:val="24"/>
          <w:szCs w:val="24"/>
          <w:lang w:val="sr-Cyrl-RS"/>
        </w:rPr>
        <w:t xml:space="preserve"> Моле се кандидати да дођу на Факултет 1. 7. 2025. године у 9.00 часова.</w:t>
      </w:r>
      <w:bookmarkStart w:id="0" w:name="_GoBack"/>
      <w:bookmarkEnd w:id="0"/>
    </w:p>
    <w:p w:rsidR="00A630F4" w:rsidRDefault="00A630F4"/>
    <w:sectPr w:rsidR="00A630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3BD"/>
    <w:rsid w:val="00126F7F"/>
    <w:rsid w:val="003966C7"/>
    <w:rsid w:val="003C13BD"/>
    <w:rsid w:val="004A54CD"/>
    <w:rsid w:val="00664F00"/>
    <w:rsid w:val="00A630F4"/>
    <w:rsid w:val="00A63AB1"/>
    <w:rsid w:val="00B770A3"/>
    <w:rsid w:val="00EF4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28024"/>
  <w15:chartTrackingRefBased/>
  <w15:docId w15:val="{761A70A9-8999-429E-AEAD-9A4E57305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54CD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A54C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Učiteljski fakultet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 Bura</dc:creator>
  <cp:keywords/>
  <dc:description/>
  <cp:lastModifiedBy>Suzana Bura</cp:lastModifiedBy>
  <cp:revision>2</cp:revision>
  <dcterms:created xsi:type="dcterms:W3CDTF">2025-06-26T10:37:00Z</dcterms:created>
  <dcterms:modified xsi:type="dcterms:W3CDTF">2025-06-26T10:37:00Z</dcterms:modified>
</cp:coreProperties>
</file>